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F9" w:rsidRPr="00F26F67" w:rsidRDefault="00F769F9" w:rsidP="00F26F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6F67">
        <w:rPr>
          <w:rFonts w:ascii="Times New Roman" w:hAnsi="Times New Roman"/>
          <w:b/>
          <w:sz w:val="36"/>
          <w:szCs w:val="36"/>
        </w:rPr>
        <w:t>Н о в о с и б и р с к а я     о б л а с т ь</w:t>
      </w:r>
    </w:p>
    <w:p w:rsidR="00F769F9" w:rsidRPr="00F26F67" w:rsidRDefault="00F769F9" w:rsidP="00F26F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6F67">
        <w:rPr>
          <w:rFonts w:ascii="Times New Roman" w:hAnsi="Times New Roman"/>
          <w:b/>
          <w:sz w:val="36"/>
          <w:szCs w:val="36"/>
        </w:rPr>
        <w:t>Н о в о с и б и р с к и й     р а й о н</w:t>
      </w:r>
    </w:p>
    <w:p w:rsidR="00F769F9" w:rsidRPr="00F26F67" w:rsidRDefault="00F769F9" w:rsidP="00F26F6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26F67">
        <w:rPr>
          <w:rFonts w:ascii="Times New Roman" w:hAnsi="Times New Roman"/>
          <w:sz w:val="32"/>
          <w:szCs w:val="32"/>
        </w:rPr>
        <w:t>Станционный сельсовет</w:t>
      </w:r>
    </w:p>
    <w:p w:rsidR="00F769F9" w:rsidRPr="00F26F67" w:rsidRDefault="00F769F9" w:rsidP="00F26F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6F67">
        <w:rPr>
          <w:rFonts w:ascii="Times New Roman" w:hAnsi="Times New Roman"/>
          <w:b/>
          <w:sz w:val="32"/>
          <w:szCs w:val="32"/>
        </w:rPr>
        <w:t>Дачное  некоммерческое  товарищество «Кукушкино»</w:t>
      </w:r>
    </w:p>
    <w:p w:rsidR="00F769F9" w:rsidRPr="00F26F67" w:rsidRDefault="00F769F9" w:rsidP="00F26F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26F67">
        <w:rPr>
          <w:rFonts w:ascii="Times New Roman" w:hAnsi="Times New Roman"/>
          <w:sz w:val="20"/>
          <w:szCs w:val="20"/>
        </w:rPr>
        <w:t>ИНН 5408270549      ОГРН 1095473003097</w:t>
      </w:r>
    </w:p>
    <w:p w:rsidR="00F769F9" w:rsidRDefault="00F769F9" w:rsidP="00F26F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26F67">
        <w:rPr>
          <w:rFonts w:ascii="Times New Roman" w:hAnsi="Times New Roman"/>
          <w:sz w:val="20"/>
          <w:szCs w:val="20"/>
        </w:rPr>
        <w:t>Банк ОАО КБ "Акцепт" Бик:045004815 расчетный счет:40703810430000000109  кор.</w:t>
      </w:r>
      <w:r>
        <w:rPr>
          <w:rFonts w:ascii="Times New Roman" w:hAnsi="Times New Roman"/>
          <w:sz w:val="20"/>
          <w:szCs w:val="20"/>
        </w:rPr>
        <w:t> </w:t>
      </w:r>
      <w:r w:rsidRPr="00F26F67">
        <w:rPr>
          <w:rFonts w:ascii="Times New Roman" w:hAnsi="Times New Roman"/>
          <w:sz w:val="20"/>
          <w:szCs w:val="20"/>
        </w:rPr>
        <w:t>счет:30101810200000000815</w:t>
      </w:r>
    </w:p>
    <w:p w:rsidR="00F769F9" w:rsidRDefault="00F769F9" w:rsidP="00F26F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F769F9" w:rsidRPr="00F26F67" w:rsidRDefault="00F769F9" w:rsidP="00F26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F67">
        <w:rPr>
          <w:rFonts w:ascii="Times New Roman" w:hAnsi="Times New Roman"/>
          <w:b/>
          <w:sz w:val="28"/>
          <w:szCs w:val="28"/>
        </w:rPr>
        <w:t>Протокол общего собрания членов ДНТ «Кукушкино»</w:t>
      </w:r>
    </w:p>
    <w:p w:rsidR="00F769F9" w:rsidRPr="00F26F67" w:rsidRDefault="00F769F9" w:rsidP="00F26F67">
      <w:pPr>
        <w:spacing w:after="0" w:line="240" w:lineRule="auto"/>
        <w:rPr>
          <w:rFonts w:ascii="Times New Roman" w:hAnsi="Times New Roman"/>
        </w:rPr>
      </w:pP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7A3">
        <w:rPr>
          <w:rFonts w:ascii="Times New Roman" w:hAnsi="Times New Roman"/>
          <w:sz w:val="24"/>
          <w:szCs w:val="24"/>
        </w:rPr>
        <w:t>от 16.08.2020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№3(20)</w:t>
      </w: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9F9" w:rsidRPr="00F327A3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9F9" w:rsidRPr="00F327A3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7A3">
        <w:rPr>
          <w:rFonts w:ascii="Times New Roman" w:hAnsi="Times New Roman"/>
          <w:sz w:val="24"/>
          <w:szCs w:val="24"/>
        </w:rPr>
        <w:t>Всего членов ДНТ 71 человек</w:t>
      </w: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7A3">
        <w:rPr>
          <w:rFonts w:ascii="Times New Roman" w:hAnsi="Times New Roman"/>
          <w:sz w:val="24"/>
          <w:szCs w:val="24"/>
        </w:rPr>
        <w:t>Присутствовали 50 человек</w:t>
      </w:r>
      <w:r>
        <w:rPr>
          <w:rFonts w:ascii="Times New Roman" w:hAnsi="Times New Roman"/>
          <w:sz w:val="24"/>
          <w:szCs w:val="24"/>
        </w:rPr>
        <w:t>, из них 46 члены ДНТ (кворум)</w:t>
      </w: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присутствующих членов ДНТ (приложение1)</w:t>
      </w: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территория ДНТ «Кукушкино»</w:t>
      </w:r>
    </w:p>
    <w:p w:rsidR="00F769F9" w:rsidRDefault="00F769F9" w:rsidP="005B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9F9" w:rsidRDefault="00F769F9" w:rsidP="005B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собрания:</w:t>
      </w:r>
    </w:p>
    <w:p w:rsidR="00F769F9" w:rsidRPr="007D25D9" w:rsidRDefault="00F769F9" w:rsidP="005B466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F769F9" w:rsidRDefault="00F769F9" w:rsidP="005B4664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66396B">
        <w:rPr>
          <w:rFonts w:ascii="Times New Roman" w:hAnsi="Times New Roman"/>
          <w:sz w:val="24"/>
          <w:szCs w:val="24"/>
        </w:rPr>
        <w:t xml:space="preserve">Организационные вопросы: </w:t>
      </w:r>
    </w:p>
    <w:p w:rsidR="00F769F9" w:rsidRDefault="00F769F9" w:rsidP="005B4664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96B">
        <w:rPr>
          <w:rFonts w:ascii="Times New Roman" w:hAnsi="Times New Roman"/>
          <w:sz w:val="24"/>
          <w:szCs w:val="24"/>
        </w:rPr>
        <w:t>выборы</w:t>
      </w:r>
      <w:r>
        <w:rPr>
          <w:rFonts w:ascii="Times New Roman" w:hAnsi="Times New Roman"/>
          <w:sz w:val="24"/>
          <w:szCs w:val="24"/>
        </w:rPr>
        <w:t>:</w:t>
      </w:r>
    </w:p>
    <w:p w:rsidR="00F769F9" w:rsidRDefault="00F769F9" w:rsidP="005B4664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396B">
        <w:rPr>
          <w:rFonts w:ascii="Times New Roman" w:hAnsi="Times New Roman"/>
          <w:sz w:val="24"/>
          <w:szCs w:val="24"/>
        </w:rPr>
        <w:t>председателя</w:t>
      </w:r>
      <w:r>
        <w:rPr>
          <w:rFonts w:ascii="Times New Roman" w:hAnsi="Times New Roman"/>
          <w:sz w:val="24"/>
          <w:szCs w:val="24"/>
        </w:rPr>
        <w:t xml:space="preserve"> собрания;</w:t>
      </w:r>
    </w:p>
    <w:p w:rsidR="00F769F9" w:rsidRDefault="00F769F9" w:rsidP="005B4664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секретаря собрания;</w:t>
      </w:r>
    </w:p>
    <w:p w:rsidR="00F769F9" w:rsidRPr="0066396B" w:rsidRDefault="00F769F9" w:rsidP="005B4664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6396B">
        <w:rPr>
          <w:rFonts w:ascii="Times New Roman" w:hAnsi="Times New Roman"/>
          <w:sz w:val="24"/>
          <w:szCs w:val="24"/>
        </w:rPr>
        <w:t xml:space="preserve"> чле</w:t>
      </w:r>
      <w:r>
        <w:rPr>
          <w:rFonts w:ascii="Times New Roman" w:hAnsi="Times New Roman"/>
          <w:sz w:val="24"/>
          <w:szCs w:val="24"/>
        </w:rPr>
        <w:t>нов счетной комиссии.</w:t>
      </w:r>
    </w:p>
    <w:p w:rsidR="00F769F9" w:rsidRDefault="00F769F9" w:rsidP="005B4664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Принятие в члены Д</w:t>
      </w:r>
      <w:r w:rsidRPr="0066396B">
        <w:rPr>
          <w:rFonts w:ascii="Times New Roman" w:hAnsi="Times New Roman"/>
          <w:sz w:val="24"/>
          <w:szCs w:val="24"/>
        </w:rPr>
        <w:t>НТ собственников земельных участков, расположенных в границах ДНТ «Кукушкино»</w:t>
      </w:r>
      <w:r>
        <w:rPr>
          <w:rFonts w:ascii="Times New Roman" w:hAnsi="Times New Roman"/>
          <w:sz w:val="24"/>
          <w:szCs w:val="24"/>
        </w:rPr>
        <w:t>.</w:t>
      </w:r>
    </w:p>
    <w:p w:rsidR="00F769F9" w:rsidRDefault="00F769F9" w:rsidP="005B4664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66396B">
        <w:rPr>
          <w:rFonts w:ascii="Times New Roman" w:hAnsi="Times New Roman"/>
          <w:sz w:val="24"/>
          <w:szCs w:val="24"/>
        </w:rPr>
        <w:t xml:space="preserve">Утверждение Устава </w:t>
      </w:r>
      <w:r>
        <w:rPr>
          <w:rFonts w:ascii="Times New Roman" w:hAnsi="Times New Roman"/>
          <w:sz w:val="24"/>
          <w:szCs w:val="24"/>
        </w:rPr>
        <w:t>СНТ «Кукушкино»</w:t>
      </w:r>
      <w:r w:rsidRPr="0066396B">
        <w:rPr>
          <w:rFonts w:ascii="Times New Roman" w:hAnsi="Times New Roman"/>
          <w:sz w:val="24"/>
          <w:szCs w:val="24"/>
        </w:rPr>
        <w:t>.</w:t>
      </w:r>
    </w:p>
    <w:p w:rsidR="00F769F9" w:rsidRPr="0066396B" w:rsidRDefault="00F769F9" w:rsidP="005B4664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66396B">
        <w:rPr>
          <w:rFonts w:ascii="Times New Roman" w:hAnsi="Times New Roman"/>
          <w:sz w:val="24"/>
          <w:szCs w:val="24"/>
        </w:rPr>
        <w:t xml:space="preserve">Выборы председателя ДНТ </w:t>
      </w:r>
      <w:r>
        <w:rPr>
          <w:rFonts w:ascii="Times New Roman" w:hAnsi="Times New Roman"/>
          <w:sz w:val="24"/>
          <w:szCs w:val="24"/>
        </w:rPr>
        <w:t>«</w:t>
      </w:r>
      <w:r w:rsidRPr="0066396B">
        <w:rPr>
          <w:rFonts w:ascii="Times New Roman" w:hAnsi="Times New Roman"/>
          <w:sz w:val="24"/>
          <w:szCs w:val="24"/>
        </w:rPr>
        <w:t>Кукушкино».</w:t>
      </w:r>
    </w:p>
    <w:p w:rsidR="00F769F9" w:rsidRPr="0066396B" w:rsidRDefault="00F769F9" w:rsidP="005B4664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</w:t>
      </w:r>
      <w:r w:rsidRPr="0066396B">
        <w:rPr>
          <w:rFonts w:ascii="Times New Roman" w:hAnsi="Times New Roman"/>
          <w:sz w:val="24"/>
          <w:szCs w:val="24"/>
        </w:rPr>
        <w:t xml:space="preserve">Выборы членов правления ДНТ </w:t>
      </w:r>
      <w:r>
        <w:rPr>
          <w:rFonts w:ascii="Times New Roman" w:hAnsi="Times New Roman"/>
          <w:sz w:val="24"/>
          <w:szCs w:val="24"/>
        </w:rPr>
        <w:t>«</w:t>
      </w:r>
      <w:r w:rsidRPr="0066396B">
        <w:rPr>
          <w:rFonts w:ascii="Times New Roman" w:hAnsi="Times New Roman"/>
          <w:sz w:val="24"/>
          <w:szCs w:val="24"/>
        </w:rPr>
        <w:t>Кукушкино».</w:t>
      </w:r>
    </w:p>
    <w:p w:rsidR="00F769F9" w:rsidRPr="0066396B" w:rsidRDefault="00F769F9" w:rsidP="005B4664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</w:t>
      </w:r>
      <w:r w:rsidRPr="0066396B">
        <w:rPr>
          <w:rFonts w:ascii="Times New Roman" w:hAnsi="Times New Roman"/>
          <w:sz w:val="24"/>
          <w:szCs w:val="24"/>
        </w:rPr>
        <w:t>Утверждение приходно-расходной сметы на 2020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66396B">
        <w:rPr>
          <w:rFonts w:ascii="Times New Roman" w:hAnsi="Times New Roman"/>
          <w:sz w:val="24"/>
          <w:szCs w:val="24"/>
        </w:rPr>
        <w:t xml:space="preserve"> (обсуждение </w:t>
      </w:r>
      <w:r>
        <w:rPr>
          <w:rFonts w:ascii="Times New Roman" w:hAnsi="Times New Roman"/>
          <w:sz w:val="24"/>
          <w:szCs w:val="24"/>
        </w:rPr>
        <w:t>необходимости</w:t>
      </w:r>
      <w:r w:rsidRPr="0066396B">
        <w:rPr>
          <w:rFonts w:ascii="Times New Roman" w:hAnsi="Times New Roman"/>
          <w:sz w:val="24"/>
          <w:szCs w:val="24"/>
        </w:rPr>
        <w:t xml:space="preserve"> бухгалтера</w:t>
      </w:r>
      <w:r>
        <w:rPr>
          <w:rFonts w:ascii="Times New Roman" w:hAnsi="Times New Roman"/>
          <w:sz w:val="24"/>
          <w:szCs w:val="24"/>
        </w:rPr>
        <w:t xml:space="preserve"> или аутсорсинг</w:t>
      </w:r>
      <w:r w:rsidRPr="0066396B">
        <w:rPr>
          <w:rFonts w:ascii="Times New Roman" w:hAnsi="Times New Roman"/>
          <w:sz w:val="24"/>
          <w:szCs w:val="24"/>
        </w:rPr>
        <w:t>, заработной платы бухгалтера и председателя, очередность ремонта дорог, установки эл.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96B">
        <w:rPr>
          <w:rFonts w:ascii="Times New Roman" w:hAnsi="Times New Roman"/>
          <w:sz w:val="24"/>
          <w:szCs w:val="24"/>
        </w:rPr>
        <w:t>столбов, внесение изменений в смету на основе информации представленной Аленниковой О.С. о доходах и расходах в период февраль – июль 2020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6639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очистка дороги от снега </w:t>
      </w:r>
      <w:r w:rsidRPr="0066396B">
        <w:rPr>
          <w:rFonts w:ascii="Times New Roman" w:hAnsi="Times New Roman"/>
          <w:sz w:val="24"/>
          <w:szCs w:val="24"/>
        </w:rPr>
        <w:t>и другие вопросы по смете).</w:t>
      </w:r>
    </w:p>
    <w:p w:rsidR="00F769F9" w:rsidRPr="0066396B" w:rsidRDefault="00F769F9" w:rsidP="005B4664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</w:t>
      </w:r>
      <w:r w:rsidRPr="0066396B">
        <w:rPr>
          <w:rFonts w:ascii="Times New Roman" w:hAnsi="Times New Roman"/>
          <w:sz w:val="24"/>
          <w:szCs w:val="24"/>
        </w:rPr>
        <w:t>Необходимость проведения аудита при передаче дел от одного председателя другому.</w:t>
      </w:r>
    </w:p>
    <w:p w:rsidR="00F769F9" w:rsidRDefault="00F769F9" w:rsidP="005B4664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639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66396B">
        <w:rPr>
          <w:rFonts w:ascii="Times New Roman" w:hAnsi="Times New Roman"/>
          <w:sz w:val="24"/>
          <w:szCs w:val="24"/>
        </w:rPr>
        <w:t>Состав ревизионной комиссии и регламент ее работы.</w:t>
      </w:r>
    </w:p>
    <w:p w:rsidR="00F769F9" w:rsidRDefault="00F769F9" w:rsidP="00AE363A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собрания: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3"/>
        <w:gridCol w:w="7568"/>
      </w:tblGrid>
      <w:tr w:rsidR="00F769F9" w:rsidRPr="001A06F7" w:rsidTr="001A06F7">
        <w:tc>
          <w:tcPr>
            <w:tcW w:w="9351" w:type="dxa"/>
            <w:gridSpan w:val="2"/>
          </w:tcPr>
          <w:p w:rsidR="00F769F9" w:rsidRPr="001A06F7" w:rsidRDefault="00F769F9" w:rsidP="001A06F7">
            <w:pPr>
              <w:pStyle w:val="ListParagraph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6F7">
              <w:rPr>
                <w:rFonts w:ascii="Times New Roman" w:hAnsi="Times New Roman"/>
                <w:b/>
                <w:sz w:val="24"/>
                <w:szCs w:val="24"/>
              </w:rPr>
              <w:t>Вопрос № 1. Организационные вопросы: выборы председателя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собрания</w:t>
            </w:r>
            <w:r w:rsidRPr="001A06F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выборы</w:t>
            </w:r>
            <w:r w:rsidRPr="001A06F7">
              <w:rPr>
                <w:rFonts w:ascii="Times New Roman" w:hAnsi="Times New Roman"/>
                <w:b/>
                <w:sz w:val="24"/>
                <w:szCs w:val="24"/>
              </w:rPr>
              <w:t xml:space="preserve"> секретаря соб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рания, выборы членов счетной комиссии.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Блохину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Предложила избрать предс</w:t>
            </w:r>
            <w:r>
              <w:rPr>
                <w:rFonts w:ascii="Times New Roman" w:hAnsi="Times New Roman"/>
                <w:sz w:val="24"/>
                <w:szCs w:val="24"/>
              </w:rPr>
              <w:t>едателем собрания С.Е. Князеву-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Резайкину. Секретарем собрания себя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Блохину Е.В. 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Решили: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Избрать предс</w:t>
            </w:r>
            <w:r>
              <w:rPr>
                <w:rFonts w:ascii="Times New Roman" w:hAnsi="Times New Roman"/>
                <w:sz w:val="24"/>
                <w:szCs w:val="24"/>
              </w:rPr>
              <w:t>едателем собрания С.Е. Князеву-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Резайкину, секретарем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собрания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Блохину Е.В.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Проголосовали 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«ЗА» - 46 (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sz w:val="24"/>
                <w:szCs w:val="24"/>
              </w:rPr>
              <w:t>), «Против» - 0, «Воздержался» - 0.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Слушали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Князеву-Резайкину С.Е.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Необходимо выбрать счетную комиссию, не менее 3-х человек. Кто готов вести подсчет голосов?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Решили: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Утвердить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членов счетной комиссии: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Лошманова В.А.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Пугачева М.М.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Злобина Ю.П.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Проголосовали</w:t>
            </w:r>
          </w:p>
        </w:tc>
        <w:tc>
          <w:tcPr>
            <w:tcW w:w="7568" w:type="dxa"/>
          </w:tcPr>
          <w:p w:rsidR="00F769F9" w:rsidRPr="001A06F7" w:rsidRDefault="00F769F9" w:rsidP="001922D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«ЗА» - 46 (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sz w:val="24"/>
                <w:szCs w:val="24"/>
              </w:rPr>
              <w:t>), «Против» - 0, «Воздержался» - 0.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6F7">
              <w:rPr>
                <w:rFonts w:ascii="Times New Roman" w:hAnsi="Times New Roman"/>
                <w:b/>
                <w:sz w:val="24"/>
                <w:szCs w:val="24"/>
              </w:rPr>
              <w:t>Вопрос № 2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Принятие в члены Д</w:t>
            </w:r>
            <w:r w:rsidRPr="001A06F7">
              <w:rPr>
                <w:rFonts w:ascii="Times New Roman" w:hAnsi="Times New Roman"/>
                <w:b/>
                <w:sz w:val="24"/>
                <w:szCs w:val="24"/>
              </w:rPr>
              <w:t>НТ собственников земельных участков, расположенных в границах ДНТ «Кукушкино»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Слушали С.Е. Князеву –Резайкину 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Поступило заявление (приложение 2) от Степаненко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Валерии Вадимовны, собственник у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частков 125,126, 87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Решили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Принять в члены ДНТ «Кукушкино» Степаненко В.В.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Проголосовали </w:t>
            </w:r>
          </w:p>
        </w:tc>
        <w:tc>
          <w:tcPr>
            <w:tcW w:w="7568" w:type="dxa"/>
          </w:tcPr>
          <w:p w:rsidR="00F769F9" w:rsidRPr="001A06F7" w:rsidRDefault="00F769F9" w:rsidP="001922D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«ЗА» - 46 (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sz w:val="24"/>
                <w:szCs w:val="24"/>
              </w:rPr>
              <w:t>), «Против» - 0, «Воздержался» - 0.</w:t>
            </w:r>
          </w:p>
        </w:tc>
      </w:tr>
      <w:tr w:rsidR="00F769F9" w:rsidRPr="001A06F7" w:rsidTr="001A06F7">
        <w:tc>
          <w:tcPr>
            <w:tcW w:w="9351" w:type="dxa"/>
            <w:gridSpan w:val="2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6F7">
              <w:rPr>
                <w:rFonts w:ascii="Times New Roman" w:hAnsi="Times New Roman"/>
                <w:b/>
                <w:sz w:val="24"/>
                <w:szCs w:val="24"/>
              </w:rPr>
              <w:t>Вопрос № 3 Утверждение устава СНТ «Кукушкино»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Степаненко В.В.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обсуждении У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става были внесены изменения. Учтены ли они?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Блохину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Все изменения учтены (приложение 3). Остался спорны</w:t>
            </w:r>
            <w:r>
              <w:rPr>
                <w:rFonts w:ascii="Times New Roman" w:hAnsi="Times New Roman"/>
                <w:sz w:val="24"/>
                <w:szCs w:val="24"/>
              </w:rPr>
              <w:t>й вопрос о приеме наличных денежных средств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, что запреще</w:t>
            </w:r>
            <w:r>
              <w:rPr>
                <w:rFonts w:ascii="Times New Roman" w:hAnsi="Times New Roman"/>
                <w:sz w:val="24"/>
                <w:szCs w:val="24"/>
              </w:rPr>
              <w:t>но в 217-ФЗ.  Очевидно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, что налоговая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инспекция не допустит регистрацию Устава с нарушением Федерального закона №217-ФЗ. 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Решили 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У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став СНТ «Кукушки</w:t>
            </w:r>
            <w:r>
              <w:rPr>
                <w:rFonts w:ascii="Times New Roman" w:hAnsi="Times New Roman"/>
                <w:sz w:val="24"/>
                <w:szCs w:val="24"/>
              </w:rPr>
              <w:t>но».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Проголосовали</w:t>
            </w:r>
          </w:p>
        </w:tc>
        <w:tc>
          <w:tcPr>
            <w:tcW w:w="7568" w:type="dxa"/>
          </w:tcPr>
          <w:p w:rsidR="00F769F9" w:rsidRPr="001A06F7" w:rsidRDefault="00F769F9" w:rsidP="001922D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«ЗА» - 46 (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sz w:val="24"/>
                <w:szCs w:val="24"/>
              </w:rPr>
              <w:t>), «Против» - 0, «Воздержался» - 0.</w:t>
            </w:r>
          </w:p>
        </w:tc>
      </w:tr>
      <w:tr w:rsidR="00F769F9" w:rsidRPr="001A06F7" w:rsidTr="001A06F7">
        <w:tc>
          <w:tcPr>
            <w:tcW w:w="9351" w:type="dxa"/>
            <w:gridSpan w:val="2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6F7">
              <w:rPr>
                <w:rFonts w:ascii="Times New Roman" w:hAnsi="Times New Roman"/>
                <w:b/>
                <w:sz w:val="24"/>
                <w:szCs w:val="24"/>
              </w:rPr>
              <w:t xml:space="preserve">Вопрос №4    Выборы председателя ДНТ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A06F7">
              <w:rPr>
                <w:rFonts w:ascii="Times New Roman" w:hAnsi="Times New Roman"/>
                <w:b/>
                <w:sz w:val="24"/>
                <w:szCs w:val="24"/>
              </w:rPr>
              <w:t>Кукушкино».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С.Е. Князеву –Резайкину</w:t>
            </w:r>
          </w:p>
        </w:tc>
        <w:tc>
          <w:tcPr>
            <w:tcW w:w="7568" w:type="dxa"/>
          </w:tcPr>
          <w:p w:rsidR="00F769F9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Перед выбором нового председателя ДНТ предлагаем выслушать отчет Ален</w:t>
            </w:r>
            <w:r>
              <w:rPr>
                <w:rFonts w:ascii="Times New Roman" w:hAnsi="Times New Roman"/>
                <w:sz w:val="24"/>
                <w:szCs w:val="24"/>
              </w:rPr>
              <w:t>никовой О.С. за февраль – август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2020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9F9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ДНТ «Кукушкино» Аленникова О.С. на собрание не явилась. О собрании была уведомлена, посредством мессенджера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». Объявление о собрании, инициированном действующим правлением ДНТ было опубликовано на официальном сайте ДНТ «Кукушкино»: днт-кукушкино.рф лично Аленниковой О.С.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Шемендюка В.В.</w:t>
            </w:r>
          </w:p>
        </w:tc>
        <w:tc>
          <w:tcPr>
            <w:tcW w:w="7568" w:type="dxa"/>
          </w:tcPr>
          <w:p w:rsidR="00F769F9" w:rsidRPr="00BB5A4E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Аленниковой О.С. зачитал Шемендюк В.В.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С.Е. Князеву –Резайкину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Предлагаю отчи</w:t>
            </w:r>
            <w:r>
              <w:rPr>
                <w:rFonts w:ascii="Times New Roman" w:hAnsi="Times New Roman"/>
                <w:sz w:val="24"/>
                <w:szCs w:val="24"/>
              </w:rPr>
              <w:t>таться членам правления за время работы при председателе ДНТ Шемендюка В.В. и действующего председателя ДНТ Аленниковой О.С.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В.А. Кл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поченко 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неоднократные предложения, произвести ремонт дорог председатель ДНТ Шемендюк В.В. отвечал отказом. Действующее на тот момент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имело возможности работать, т.к. Шемендюк В.В. не предоставлял информацию о наличии финансовых средств. Шемендюк  В.В. управлял единолично.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Купчик Н.В.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Вы пытались выяснить по приходнику финансовые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>, запрашивали устно, письменно? Д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олжны были запросить.  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С.Е. Князеву –Резайкину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Давайте договоримся, что все дополнительные вопросы будем задавать после всех выступлений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Слушали В.А. Кли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поченко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На все вопросы о наличии финансов</w:t>
            </w:r>
            <w:r>
              <w:rPr>
                <w:rFonts w:ascii="Times New Roman" w:hAnsi="Times New Roman"/>
                <w:sz w:val="24"/>
                <w:szCs w:val="24"/>
              </w:rPr>
              <w:t>ых средств он отвечал, что собственники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не сдают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взносы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. При заказе щебня на дороги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спросил сколько собрали денег, ответил, что тебе не надо это знать.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Купчик Н.В.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Ну как так, Вы не могли потребовать отчет о финансах у председателя</w:t>
            </w:r>
            <w:r>
              <w:rPr>
                <w:rFonts w:ascii="Times New Roman" w:hAnsi="Times New Roman"/>
                <w:sz w:val="24"/>
                <w:szCs w:val="24"/>
              </w:rPr>
              <w:t>? Он Вам подотчетен.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Надежду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Мы вас выбирали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чтобы вы работали, а вы стрелки переводите на председателя. Почему Вы не работали?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В.</w:t>
            </w:r>
            <w:r>
              <w:rPr>
                <w:rFonts w:ascii="Times New Roman" w:hAnsi="Times New Roman"/>
                <w:sz w:val="24"/>
                <w:szCs w:val="24"/>
              </w:rPr>
              <w:t>А. Кли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поченко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 нам подотчетен? Не было во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зможно</w:t>
            </w:r>
            <w:r>
              <w:rPr>
                <w:rFonts w:ascii="Times New Roman" w:hAnsi="Times New Roman"/>
                <w:sz w:val="24"/>
                <w:szCs w:val="24"/>
              </w:rPr>
              <w:t>сти работать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наше ДНТ,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т.к. не было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нформации о финансовых средствах. Также и в этом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году Аленникова О.С. не сообщала информацию о финансах членам правления. Говорили, что это коммерческая тайна.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Шемендюка В.В.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Все, кто хотел, пришли и посмотрели протоколы по заявлению.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Лошманова В.А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Все прих</w:t>
            </w:r>
            <w:r>
              <w:rPr>
                <w:rFonts w:ascii="Times New Roman" w:hAnsi="Times New Roman"/>
                <w:sz w:val="24"/>
                <w:szCs w:val="24"/>
              </w:rPr>
              <w:t>одили и получали информацию? Все, кроме правления!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Мы сидели на заседании правления в количестве 7</w:t>
            </w:r>
            <w:r>
              <w:rPr>
                <w:rFonts w:ascii="Times New Roman" w:hAnsi="Times New Roman"/>
                <w:sz w:val="24"/>
                <w:szCs w:val="24"/>
              </w:rPr>
              <w:t>-ми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человек, просили сообщить о финансах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поступивших от собственников. И вы,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(председатель) ничего не сообщили, говорили не скажем.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Шемендюка В.В.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Нужно было по заявлению.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Слушали В.А. Кли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поченко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Члены правления имеют право знать о финансовом положении ДНТ без заявлений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Пугачева М.М.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недели,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я по заявлению получил протоколы и штудировал их в течение недели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Резайкина В.И.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даже не член ДНТ и не собственник земельного участка, и вам предоставляли «конфиденциальную информацию».  А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они члены 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где председатель ДНТ, в том числе, является председателем правления и все вместе они представляют собой коллегиальный исполнительный орган ДНТ, не  получали актуальную информацию о финансовом положении ДНТ, в связи с этим не могли осуществить сезонные работы (весна-лето). Вы считаете это правильным и удовлетворены состоянием дорог, линий электропередач и т.д.?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Купчик Н.В.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Вы правление, он вам подотчетен, почему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запросили у него информацию?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Информацию о финансовых средствах можно получить по заявлению. Брать документы нельзя, можно только по заявлению, председатель подотчетен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С.Е. Князеву –Резайкину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прекратим д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искуссию. Очень хорошо, что Аленникова О.С. начала с документами работать в рамках законодательства. Это ситуация с заявления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возникла в течение полугодия. До этого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вообще не предоставлялась. 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С.В. Долгачеву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Почему вы не поставил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вопрос на общем собрании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о том</w:t>
            </w:r>
            <w:r>
              <w:rPr>
                <w:rFonts w:ascii="Times New Roman" w:hAnsi="Times New Roman"/>
                <w:sz w:val="24"/>
                <w:szCs w:val="24"/>
              </w:rPr>
              <w:t>, что председатель не сообщает в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ам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С.Е. Князеву –Резайкину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Считаю, что Аленникова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О.С.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приняла правильную позицию по работе с документами, но члены правления должны знать информацию без заявлений, документы они не требуют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Петрова С.А.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У нас председатель совмещает должность бухгалтера.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Надо принимать бухгалтера, он будет принимать деньги и отчитываться. Председатель будет работать с документами.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Блохину Е.В.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Федеральному закону №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217-ФЗ правление – управляющий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орган.  Председатель ДНТ является председателем правления. Правление наделено полномочиями владеть полной информацией о текущем положении дел, в том числе и финансовых.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Купчик Н.В.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Значит 3 года правление  не знало информации о финансах, не смогло запросить необходимую информацию у председателя Шемендюка В.В., и не сооб</w:t>
            </w:r>
            <w:r>
              <w:rPr>
                <w:rFonts w:ascii="Times New Roman" w:hAnsi="Times New Roman"/>
                <w:sz w:val="24"/>
                <w:szCs w:val="24"/>
              </w:rPr>
              <w:t>щало на общих собраниях об этом?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Роот С.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Правление иногда занималось очисткой оврагов от мусора, ремонтом шлагбаума, пробивали трубу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дамбой и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другими вопросами.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Слушали Резайкина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В.И.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Я сам лично пробивал трубу, Вы вс</w:t>
            </w:r>
            <w:r>
              <w:rPr>
                <w:rFonts w:ascii="Times New Roman" w:hAnsi="Times New Roman"/>
                <w:sz w:val="24"/>
                <w:szCs w:val="24"/>
              </w:rPr>
              <w:t>е дела, которые делались, не приписывайте правлению.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Купчик Н.В.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Делаем вывод, что пра</w:t>
            </w:r>
            <w:r>
              <w:rPr>
                <w:rFonts w:ascii="Times New Roman" w:hAnsi="Times New Roman"/>
                <w:sz w:val="24"/>
                <w:szCs w:val="24"/>
              </w:rPr>
              <w:t>вление самоустранилось в течении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лет, правление  не знало информации о финансах, не смогло запросить необходимую информацию у председателя Шемендюка В.В., и не сообщало на общих собраниях об этом. 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С.В. Долгачеву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Предлагаю отчитаться последнему правлению. Я отчитаюсь за работу при А</w:t>
            </w:r>
            <w:r>
              <w:rPr>
                <w:rFonts w:ascii="Times New Roman" w:hAnsi="Times New Roman"/>
                <w:sz w:val="24"/>
                <w:szCs w:val="24"/>
              </w:rPr>
              <w:t>ленниковой О.С. Обсудили У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став, внесли коррективы, заключила договоры рассрочки, после обзвона членами ДНТ. На втором заседании правлении было поручено ряд вопросов, мне было поручено выяснить вопрос про включения в ДНТ людей из другого ДНТ (хотят электроэнергию). Было принято решение о приобретении вагончика.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едующее собрание было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hAnsi="Times New Roman"/>
                <w:sz w:val="24"/>
                <w:szCs w:val="24"/>
              </w:rPr>
              <w:t>sApp. Вс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е читали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Слушали В.А. Клипоченко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Шемендюку В.В.: Почему вы себе подключили 380 В? Хотя вы с Судобиным Д.А. (на тот момент являлся электриком ДНТ) заявили всем собственникам, что разрешено максимальное подключение в 220 В.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Шемендюка В.В.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Поясню: учредители продали участки второй очереди, в генплане их нет. Мощности хватит. План на 100 точек, подключено 20.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Блохину Е.В.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Помимо этих заседаний правления  мы  (4-5 человек) проводили 25.07.2020, 01.08.2020. На одно из них приглашали и других членов правления. В частности Долгачеву С.В. 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Надежду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Какое </w:t>
            </w:r>
            <w:r>
              <w:rPr>
                <w:rFonts w:ascii="Times New Roman" w:hAnsi="Times New Roman"/>
                <w:sz w:val="24"/>
                <w:szCs w:val="24"/>
              </w:rPr>
              <w:t>Вы отношение имеете к правлению?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Выбирали Блохина Д.С. Вы все врете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Пугачева М.М.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На общем собрании выбрали Блохина Д.С. в скобках Блохину Е.В., также Портнову Любу. Выбрали мужа, а в скобках записана Портнова Люба. Мы что 4</w:t>
            </w:r>
            <w:r>
              <w:rPr>
                <w:rFonts w:ascii="Times New Roman" w:hAnsi="Times New Roman"/>
                <w:sz w:val="24"/>
                <w:szCs w:val="24"/>
              </w:rPr>
              <w:t>-х человек выбирали?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Блохину Е.В.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На собрании 28.02.2020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договорились, что выбираем собственников, а присутствуют на заседании правления те, кто записан в скобк</w:t>
            </w:r>
            <w:r>
              <w:rPr>
                <w:rFonts w:ascii="Times New Roman" w:hAnsi="Times New Roman"/>
                <w:sz w:val="24"/>
                <w:szCs w:val="24"/>
              </w:rPr>
              <w:t>ах. Так было и в 2013-2014 годах.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При согласии  общего собрания было принято такое решение.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Надежду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Не было такого, протоко</w:t>
            </w:r>
            <w:r>
              <w:rPr>
                <w:rFonts w:ascii="Times New Roman" w:hAnsi="Times New Roman"/>
                <w:sz w:val="24"/>
                <w:szCs w:val="24"/>
              </w:rPr>
              <w:t>л написали сами, и правите сами!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Степаненко В.В.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Получается, что 28.02.2020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было незаконно выбран председатель и правление. Давайте не будем вспоминать, что было, а будем выбирать новое правление и нового председателя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Блохину Е.В.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28.02.2020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мы не готовы были к выборам председателя, </w:t>
            </w:r>
            <w:r>
              <w:rPr>
                <w:rFonts w:ascii="Times New Roman" w:hAnsi="Times New Roman"/>
                <w:sz w:val="24"/>
                <w:szCs w:val="24"/>
              </w:rPr>
              <w:t>не знали о перевыборах, не знали содержание Федерального закона №217-ФЗ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. Были нарушения при выборе Аленниковой О.С.: она не собственник, она не член ДНТ. Председатель нам ничего не сказал, возможно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преднамеренно обманул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Надежду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Почему правление ничего до выборов не выяснили, Блохина Е.В. готовит собрание всегда и ничего не выявила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Долгачеву С.В.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Какие вредные </w:t>
            </w:r>
            <w:r>
              <w:rPr>
                <w:rFonts w:ascii="Times New Roman" w:hAnsi="Times New Roman"/>
                <w:sz w:val="24"/>
                <w:szCs w:val="24"/>
              </w:rPr>
              <w:t>последствия для ДНТ принесли не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легитимные выборы Аленниковой О</w:t>
            </w:r>
            <w:r>
              <w:rPr>
                <w:rFonts w:ascii="Times New Roman" w:hAnsi="Times New Roman"/>
                <w:sz w:val="24"/>
                <w:szCs w:val="24"/>
              </w:rPr>
              <w:t>.С.?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Слушали Блохину Е.В. 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Древняя мудрость «Капля лжи</w:t>
            </w:r>
            <w:r>
              <w:rPr>
                <w:rFonts w:ascii="Times New Roman" w:hAnsi="Times New Roman"/>
                <w:sz w:val="24"/>
                <w:szCs w:val="24"/>
              </w:rPr>
              <w:t>, портит море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доверия»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Пугачева М.М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Пусть Блохина Е.В. представит отчет о деятельности правления в 2013 году, о заключении договора на 10 000 000 на электричество.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Блохину Е.В.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Все протоколы и акты о выполненных работах были переданы Шемендюку В.В., когда он приступил к правлению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Пугачева М.М.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Сказали, что вы нашли недостачу у Химича И.О. в 600000 руб. А нашли не Вы, а Желонкин А.А. Вы срывали собрания, когда Химич И.О. отчитывался за дорогу, и Вы подняли кипишь, и он не стал отчитываться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 Князеву – Резайкину С.Е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Прекратим эту дискуссию ни о 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чем.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Петрова С.А.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Сообщите, ско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лько человек присутствует на собрании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Блохину Е.В.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сего на собрании присутствует 46 членов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ДНТ, кворум есть. Данные подсчитали совместно с Шемендюком В.В. Список он не представил, отметил членов ДНТ  галочкой. Всего 50 человек присутствуют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Купчик Н.В.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Предлагаю послушать отчет ревизионной комиссии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Блохину Е.В.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Недостачу в 600000 нашло правление, А Желонкин сообщил из-за чего она возникла, они продали 6 участков по 100000 руб. Пока мы думали как перевести на ДНТ (с физ.лиц налог меньше, чем с юр. Лиц) один участок продали и потратили деньги на ООО Геосистемы 50 тыс.руб, куда остальные делись не понятно. Решили участки переписать на Блохина Д.С., потом он продаст, и деньги на счет.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Сейчас мы занимаемся выделом 3 участков из общедолевой в индивидуальную, тратим личные финансы на выдел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на адвокатов, юристов, и т.д. 2 участка в индивидуально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t>й собственности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мы пытались продавать, сейчас межевание показало, что по ним идет дорога.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Шемендюка В.В.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Эти 3 участка находятся в низине, поэтому считаю, что их не продадим, поэтом не стоит тратить на них большие деньги</w:t>
            </w:r>
            <w:r>
              <w:rPr>
                <w:rFonts w:ascii="Times New Roman" w:hAnsi="Times New Roman"/>
                <w:sz w:val="24"/>
                <w:szCs w:val="24"/>
              </w:rPr>
              <w:t>, на юристов и адвокатов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, затраты не оправдаются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Купчик Н.В.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Предлагаю послушать отчет рев</w:t>
            </w:r>
            <w:r>
              <w:rPr>
                <w:rFonts w:ascii="Times New Roman" w:hAnsi="Times New Roman"/>
                <w:sz w:val="24"/>
                <w:szCs w:val="24"/>
              </w:rPr>
              <w:t>изионной комиссии.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Не сходятся финансы на 2900 и не подписаны акты выполненных работ, т.к. со слов ШемендюкаВ.В. они были не  в состоянии это сделать.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С.Е. Князеву –Резайкину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Предлагаю ра</w:t>
            </w:r>
            <w:r>
              <w:rPr>
                <w:rFonts w:ascii="Times New Roman" w:hAnsi="Times New Roman"/>
                <w:sz w:val="24"/>
                <w:szCs w:val="24"/>
              </w:rPr>
              <w:t>ссмотреть вопрос по организации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бухгалтерской деятельности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47"/>
              <w:gridCol w:w="2447"/>
              <w:gridCol w:w="1994"/>
            </w:tblGrid>
            <w:tr w:rsidR="00F769F9" w:rsidRPr="001A06F7" w:rsidTr="001A06F7"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F9" w:rsidRPr="001A06F7" w:rsidRDefault="00F769F9" w:rsidP="001A06F7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F9" w:rsidRPr="001A06F7" w:rsidRDefault="00F769F9" w:rsidP="001A06F7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6F7">
                    <w:rPr>
                      <w:rFonts w:ascii="Times New Roman" w:hAnsi="Times New Roman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F9" w:rsidRPr="001A06F7" w:rsidRDefault="00F769F9" w:rsidP="001A06F7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6F7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</w:tr>
            <w:tr w:rsidR="00F769F9" w:rsidRPr="001A06F7" w:rsidTr="001A06F7"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F9" w:rsidRPr="001A06F7" w:rsidRDefault="00F769F9" w:rsidP="001A06F7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6F7">
                    <w:rPr>
                      <w:rFonts w:ascii="Times New Roman" w:hAnsi="Times New Roman"/>
                      <w:sz w:val="24"/>
                      <w:szCs w:val="24"/>
                    </w:rPr>
                    <w:t>Зарплата +налоги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F9" w:rsidRPr="001A06F7" w:rsidRDefault="00F769F9" w:rsidP="001A06F7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6F7">
                    <w:rPr>
                      <w:rFonts w:ascii="Times New Roman" w:hAnsi="Times New Roman"/>
                      <w:sz w:val="24"/>
                      <w:szCs w:val="24"/>
                    </w:rPr>
                    <w:t>9855,95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F9" w:rsidRPr="001A06F7" w:rsidRDefault="00F769F9" w:rsidP="001A06F7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6F7">
                    <w:rPr>
                      <w:rFonts w:ascii="Times New Roman" w:hAnsi="Times New Roman"/>
                      <w:sz w:val="24"/>
                      <w:szCs w:val="24"/>
                    </w:rPr>
                    <w:t>188271,4</w:t>
                  </w:r>
                </w:p>
              </w:tc>
            </w:tr>
            <w:tr w:rsidR="00F769F9" w:rsidRPr="001A06F7" w:rsidTr="001A06F7"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F9" w:rsidRPr="001A06F7" w:rsidRDefault="00F769F9" w:rsidP="001A06F7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6F7">
                    <w:rPr>
                      <w:rFonts w:ascii="Times New Roman" w:hAnsi="Times New Roman"/>
                      <w:sz w:val="24"/>
                      <w:szCs w:val="24"/>
                    </w:rPr>
                    <w:t>1С, тех.под-ка, тензор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F9" w:rsidRPr="001A06F7" w:rsidRDefault="00F769F9" w:rsidP="001A06F7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6F7">
                    <w:rPr>
                      <w:rFonts w:ascii="Times New Roman" w:hAnsi="Times New Roman"/>
                      <w:sz w:val="24"/>
                      <w:szCs w:val="24"/>
                    </w:rPr>
                    <w:t>2808,34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F9" w:rsidRPr="001A06F7" w:rsidRDefault="00F769F9" w:rsidP="001A06F7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6F7">
                    <w:rPr>
                      <w:rFonts w:ascii="Times New Roman" w:hAnsi="Times New Roman"/>
                      <w:sz w:val="24"/>
                      <w:szCs w:val="24"/>
                    </w:rPr>
                    <w:t>33700</w:t>
                  </w:r>
                </w:p>
              </w:tc>
            </w:tr>
            <w:tr w:rsidR="00F769F9" w:rsidRPr="001A06F7" w:rsidTr="001A06F7"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F9" w:rsidRPr="001A06F7" w:rsidRDefault="00F769F9" w:rsidP="001A06F7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6F7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F9" w:rsidRPr="001A06F7" w:rsidRDefault="00F769F9" w:rsidP="001A06F7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6F7">
                    <w:rPr>
                      <w:rFonts w:ascii="Times New Roman" w:hAnsi="Times New Roman"/>
                      <w:sz w:val="24"/>
                      <w:szCs w:val="24"/>
                    </w:rPr>
                    <w:t>12664,29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F9" w:rsidRPr="001A06F7" w:rsidRDefault="00F769F9" w:rsidP="001A06F7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6F7">
                    <w:rPr>
                      <w:rFonts w:ascii="Times New Roman" w:hAnsi="Times New Roman"/>
                      <w:sz w:val="24"/>
                      <w:szCs w:val="24"/>
                    </w:rPr>
                    <w:t>221971,4</w:t>
                  </w:r>
                </w:p>
              </w:tc>
            </w:tr>
            <w:tr w:rsidR="00F769F9" w:rsidRPr="001A06F7" w:rsidTr="001A06F7"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F9" w:rsidRPr="001A06F7" w:rsidRDefault="00F769F9" w:rsidP="001A06F7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6F7">
                    <w:rPr>
                      <w:rFonts w:ascii="Times New Roman" w:hAnsi="Times New Roman"/>
                      <w:sz w:val="24"/>
                      <w:szCs w:val="24"/>
                    </w:rPr>
                    <w:t>аутсорсинг</w:t>
                  </w:r>
                </w:p>
              </w:tc>
              <w:tc>
                <w:tcPr>
                  <w:tcW w:w="4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F9" w:rsidRPr="001A06F7" w:rsidRDefault="00F769F9" w:rsidP="001A06F7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6F7">
                    <w:rPr>
                      <w:rFonts w:ascii="Times New Roman" w:hAnsi="Times New Roman"/>
                      <w:sz w:val="24"/>
                      <w:szCs w:val="24"/>
                    </w:rPr>
                    <w:t>8000х12 =96000 +восстановление около 40000 =около136000 только отчеты на основе реестра. Работы с собственниками индивидуальная не ведется.</w:t>
                  </w:r>
                </w:p>
              </w:tc>
            </w:tr>
          </w:tbl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При этом еще нужен кассир, который принимает фин.средства и передает на счет. Должна ли быть касса? Председатель не должен заниматься наличкой. Эта информация вам для размышления по поводу ведения бухгалтерской деятельности.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С.Е. Князеву –Резайкину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Давайте перейдем к выбору председателя ДНТ «Кукушкино»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Представим кандидатов:</w:t>
            </w:r>
          </w:p>
          <w:p w:rsidR="00F769F9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Келлер Наталья Сергеевна, собстве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нник участка № 15 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Роот Светлана Владимировна, собственник участка №, не явилась на собрание.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Котченко Татьяна Николаевна, собственник участка № 507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Блохин Дмитрий Степанович, собственник участк</w:t>
            </w:r>
            <w:r>
              <w:rPr>
                <w:rFonts w:ascii="Times New Roman" w:hAnsi="Times New Roman"/>
                <w:sz w:val="24"/>
                <w:szCs w:val="24"/>
              </w:rPr>
              <w:t>ов № 131, 132,133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кандидатов на пост председателя с программой развития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Келлер Н.С.  (приложение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Котченко Т.Н. Имею опыт работы в ДНТ, понимаю все потребности, в первую очередь дорога.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Блохин Дмитрий Степанович, собственник участк</w:t>
            </w:r>
            <w:r>
              <w:rPr>
                <w:rFonts w:ascii="Times New Roman" w:hAnsi="Times New Roman"/>
                <w:sz w:val="24"/>
                <w:szCs w:val="24"/>
              </w:rPr>
              <w:t>ов № 131, 132,133 (приложение 5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Проголосовали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Счетная комиссия подводит итоги: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За Келлер Наталью Сергеевну, 8 голосов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За Котченко Татьяну Николаевну, 18 голосов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За Блохина Дмитрия Степановича, 15 голосов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Всего 41 человек, некоторые ушли с собрания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С.Е. Князеву –Резайкину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Для решения нужно 2/3 голосов от членов ДНТ, присутствующих на собрании, ни за какого кандидата не проголосовали нужное количество. Необходимо набрать  27 голосов, для легитимности выбора председателя.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Блохина Д.С.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принял решение о снятии своей  кандидатуры в председатели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ДНТ. Прошу всех, кто голосовал за меня, проголосовать за Келлер Н.С.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ДНТ голосовавшие за кандидата в председатели Котченко Т.Н. покинули собрание, тем самым сорвали кворум.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Было 46 членов ДНТ, уе</w:t>
            </w:r>
            <w:r>
              <w:rPr>
                <w:rFonts w:ascii="Times New Roman" w:hAnsi="Times New Roman"/>
                <w:sz w:val="24"/>
                <w:szCs w:val="24"/>
              </w:rPr>
              <w:t>хали 5 человек, 41 проголосовали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за председателя, после ухода ос</w:t>
            </w:r>
            <w:r>
              <w:rPr>
                <w:rFonts w:ascii="Times New Roman" w:hAnsi="Times New Roman"/>
                <w:sz w:val="24"/>
                <w:szCs w:val="24"/>
              </w:rPr>
              <w:t>талось 23.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 Кворума нет.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Блохину Е.В.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Федеральным законом №</w:t>
            </w:r>
            <w:r w:rsidRPr="001A06F7">
              <w:rPr>
                <w:rFonts w:ascii="Times New Roman" w:hAnsi="Times New Roman"/>
                <w:sz w:val="24"/>
                <w:szCs w:val="24"/>
              </w:rPr>
              <w:t xml:space="preserve">217-ФЗ если очное собрание не имеет кворума, значит проводим очно-заочное с 8.00 17.08 до 20.00 30.08.2020. А 30.08.2020 проводим общее собрание, подводим итоги голосования. 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Решили 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Перейти в очно-заочное голосование по бюллетеням, все вопросы, которые обсуждались сегодня, включаем в бюллетени и голосуем.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Слушали С.Е. Князеву –Резайкину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Давайте выберем членов правления: кандидаты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Резайкин Валерий Иванович, собственник участка № 108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Степаненко Валерия Вадимовна, собственник участков 125,126, 87</w:t>
            </w:r>
          </w:p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Позолотин Андрей Евгеньевич, собственник (жена) участка № 16 т.к. не является собственником, его кандидатуру не рассматриваем.</w:t>
            </w:r>
          </w:p>
        </w:tc>
      </w:tr>
      <w:tr w:rsidR="00F769F9" w:rsidRPr="001A06F7" w:rsidTr="001A06F7">
        <w:tc>
          <w:tcPr>
            <w:tcW w:w="1783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>Решили</w:t>
            </w:r>
          </w:p>
        </w:tc>
        <w:tc>
          <w:tcPr>
            <w:tcW w:w="7568" w:type="dxa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Не принимать сейчас решений по оставшимся вопросам, в связи с тем, что часть членов ДНТ покинуло собрание, не дождавшись его окончания. На сайте было объявлено о проведении общего собрания  16.08.2020г, в случае если не будет собран кворум, либо не будет набрано необходимое количество голосов, то переходим в очно-заочное голосование,  в соответствии с Федеральным законом №217-ФЗ. </w:t>
            </w:r>
          </w:p>
        </w:tc>
      </w:tr>
      <w:tr w:rsidR="00F769F9" w:rsidRPr="001A06F7" w:rsidTr="001A06F7">
        <w:tc>
          <w:tcPr>
            <w:tcW w:w="9351" w:type="dxa"/>
            <w:gridSpan w:val="2"/>
          </w:tcPr>
          <w:p w:rsidR="00F769F9" w:rsidRPr="001A06F7" w:rsidRDefault="00F769F9" w:rsidP="001A06F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F7">
              <w:rPr>
                <w:rFonts w:ascii="Times New Roman" w:hAnsi="Times New Roman"/>
                <w:sz w:val="24"/>
                <w:szCs w:val="24"/>
              </w:rPr>
              <w:t xml:space="preserve">Собрание закончено. Ждем всех на очно-заочном собрании. </w:t>
            </w:r>
          </w:p>
        </w:tc>
      </w:tr>
    </w:tbl>
    <w:p w:rsidR="00F769F9" w:rsidRPr="00AE363A" w:rsidRDefault="00F769F9" w:rsidP="00AE363A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приложений к протоколу общего собрания от 16.08.2020</w:t>
      </w: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Список присутствующих на собрании.</w:t>
      </w: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Заявление</w:t>
      </w:r>
      <w:r w:rsidRPr="00140D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Степаненко В.В. о вступлении в члены ДНТ «Кукушкино»</w:t>
      </w: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3. Изменения в устав, внесенные собственниками ДНТ</w:t>
      </w: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4. Программа развития ДНТ  Келлер Н.С.</w:t>
      </w: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5. Программа развития ДНТ Блохина Д.С.</w:t>
      </w: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ДНТ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Аленникова О.С.</w:t>
      </w: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                                                                        Князева-Резайкина С.Е.</w:t>
      </w: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собрания                                                                               Блохина Е.В.</w:t>
      </w: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9F9" w:rsidRDefault="00F769F9" w:rsidP="00F32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9F9" w:rsidRDefault="00F769F9" w:rsidP="00CD47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69F9" w:rsidRDefault="00F769F9" w:rsidP="00CD47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69F9" w:rsidRPr="00F327A3" w:rsidRDefault="00F769F9" w:rsidP="00CD47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769F9" w:rsidRPr="00F327A3" w:rsidSect="00AE2E66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9F9" w:rsidRDefault="00F769F9">
      <w:r>
        <w:separator/>
      </w:r>
    </w:p>
  </w:endnote>
  <w:endnote w:type="continuationSeparator" w:id="0">
    <w:p w:rsidR="00F769F9" w:rsidRDefault="00F76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9F9" w:rsidRDefault="00F769F9" w:rsidP="00D10A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69F9" w:rsidRDefault="00F769F9" w:rsidP="00A169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9F9" w:rsidRDefault="00F769F9" w:rsidP="00D10A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F769F9" w:rsidRDefault="00F769F9" w:rsidP="00A1690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9F9" w:rsidRDefault="00F769F9">
      <w:r>
        <w:separator/>
      </w:r>
    </w:p>
  </w:footnote>
  <w:footnote w:type="continuationSeparator" w:id="0">
    <w:p w:rsidR="00F769F9" w:rsidRDefault="00F76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9F9" w:rsidRDefault="00F769F9" w:rsidP="00A16904">
    <w:pPr>
      <w:spacing w:after="0" w:line="240" w:lineRule="auto"/>
      <w:jc w:val="center"/>
    </w:pPr>
    <w:r w:rsidRPr="00F26F67">
      <w:rPr>
        <w:b/>
        <w:sz w:val="28"/>
        <w:szCs w:val="28"/>
      </w:rPr>
      <w:t>Протокол общего собрания членов ДНТ «Кукушкино»</w:t>
    </w:r>
    <w:r>
      <w:rPr>
        <w:b/>
        <w:sz w:val="28"/>
        <w:szCs w:val="28"/>
      </w:rPr>
      <w:t xml:space="preserve"> </w:t>
    </w:r>
    <w:r>
      <w:t xml:space="preserve">№3(20) </w:t>
    </w:r>
    <w:r w:rsidRPr="00F327A3">
      <w:t>от 16.08.2020</w:t>
    </w:r>
    <w: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4746"/>
    <w:multiLevelType w:val="hybridMultilevel"/>
    <w:tmpl w:val="AC7EFB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D2E"/>
    <w:rsid w:val="000315AE"/>
    <w:rsid w:val="00041056"/>
    <w:rsid w:val="00084252"/>
    <w:rsid w:val="00090674"/>
    <w:rsid w:val="00096DDA"/>
    <w:rsid w:val="000F1B3F"/>
    <w:rsid w:val="000F59C6"/>
    <w:rsid w:val="000F7228"/>
    <w:rsid w:val="00134E8E"/>
    <w:rsid w:val="00136339"/>
    <w:rsid w:val="00140D1D"/>
    <w:rsid w:val="00171DE9"/>
    <w:rsid w:val="0018044D"/>
    <w:rsid w:val="001922DD"/>
    <w:rsid w:val="001A06F7"/>
    <w:rsid w:val="001A09C9"/>
    <w:rsid w:val="001A527C"/>
    <w:rsid w:val="002615E9"/>
    <w:rsid w:val="002A7BC0"/>
    <w:rsid w:val="00314ADA"/>
    <w:rsid w:val="00363C65"/>
    <w:rsid w:val="003B12A3"/>
    <w:rsid w:val="003B4FEC"/>
    <w:rsid w:val="003D59B9"/>
    <w:rsid w:val="003F0BB2"/>
    <w:rsid w:val="003F47B7"/>
    <w:rsid w:val="004059AF"/>
    <w:rsid w:val="00430D43"/>
    <w:rsid w:val="00441604"/>
    <w:rsid w:val="00453066"/>
    <w:rsid w:val="0045624C"/>
    <w:rsid w:val="004817D7"/>
    <w:rsid w:val="0049413B"/>
    <w:rsid w:val="004D6593"/>
    <w:rsid w:val="004E3397"/>
    <w:rsid w:val="005170B4"/>
    <w:rsid w:val="0052210D"/>
    <w:rsid w:val="00565FE9"/>
    <w:rsid w:val="005B4664"/>
    <w:rsid w:val="005B4EAE"/>
    <w:rsid w:val="005F0D15"/>
    <w:rsid w:val="005F53A7"/>
    <w:rsid w:val="006060A0"/>
    <w:rsid w:val="0062239A"/>
    <w:rsid w:val="00653D23"/>
    <w:rsid w:val="00662C87"/>
    <w:rsid w:val="0066396B"/>
    <w:rsid w:val="0067131F"/>
    <w:rsid w:val="006A1682"/>
    <w:rsid w:val="006B60A2"/>
    <w:rsid w:val="006C265D"/>
    <w:rsid w:val="006C4353"/>
    <w:rsid w:val="006D7B84"/>
    <w:rsid w:val="006D7E24"/>
    <w:rsid w:val="00713FD4"/>
    <w:rsid w:val="0071502D"/>
    <w:rsid w:val="00745753"/>
    <w:rsid w:val="007B79B9"/>
    <w:rsid w:val="007D0513"/>
    <w:rsid w:val="007D1A86"/>
    <w:rsid w:val="007D25D9"/>
    <w:rsid w:val="00815AC2"/>
    <w:rsid w:val="00832CD7"/>
    <w:rsid w:val="00840183"/>
    <w:rsid w:val="008636AD"/>
    <w:rsid w:val="0086381F"/>
    <w:rsid w:val="00884A43"/>
    <w:rsid w:val="00885364"/>
    <w:rsid w:val="00897FBD"/>
    <w:rsid w:val="008E1294"/>
    <w:rsid w:val="00906A78"/>
    <w:rsid w:val="009542A2"/>
    <w:rsid w:val="009A311E"/>
    <w:rsid w:val="009B02CC"/>
    <w:rsid w:val="009C10F8"/>
    <w:rsid w:val="009D328C"/>
    <w:rsid w:val="00A037F4"/>
    <w:rsid w:val="00A16904"/>
    <w:rsid w:val="00A20A78"/>
    <w:rsid w:val="00A44ECC"/>
    <w:rsid w:val="00A57141"/>
    <w:rsid w:val="00A736E6"/>
    <w:rsid w:val="00A84C15"/>
    <w:rsid w:val="00AD7628"/>
    <w:rsid w:val="00AE2629"/>
    <w:rsid w:val="00AE2E66"/>
    <w:rsid w:val="00AE363A"/>
    <w:rsid w:val="00AF1BD1"/>
    <w:rsid w:val="00B119E0"/>
    <w:rsid w:val="00B37B7D"/>
    <w:rsid w:val="00B41304"/>
    <w:rsid w:val="00B45F6E"/>
    <w:rsid w:val="00B52180"/>
    <w:rsid w:val="00BB5A4E"/>
    <w:rsid w:val="00BF6491"/>
    <w:rsid w:val="00BF7258"/>
    <w:rsid w:val="00C0548C"/>
    <w:rsid w:val="00C07EEE"/>
    <w:rsid w:val="00C11F9D"/>
    <w:rsid w:val="00C17BD6"/>
    <w:rsid w:val="00C46A9D"/>
    <w:rsid w:val="00C51830"/>
    <w:rsid w:val="00C662F0"/>
    <w:rsid w:val="00C8063A"/>
    <w:rsid w:val="00C8111D"/>
    <w:rsid w:val="00CA32DE"/>
    <w:rsid w:val="00CB7D2E"/>
    <w:rsid w:val="00CD4718"/>
    <w:rsid w:val="00D10A77"/>
    <w:rsid w:val="00D25A36"/>
    <w:rsid w:val="00D27A57"/>
    <w:rsid w:val="00D41C57"/>
    <w:rsid w:val="00D56F0F"/>
    <w:rsid w:val="00DA5A5A"/>
    <w:rsid w:val="00DB0575"/>
    <w:rsid w:val="00DB1317"/>
    <w:rsid w:val="00E04658"/>
    <w:rsid w:val="00E151A1"/>
    <w:rsid w:val="00E20ABB"/>
    <w:rsid w:val="00F10A40"/>
    <w:rsid w:val="00F26F67"/>
    <w:rsid w:val="00F327A3"/>
    <w:rsid w:val="00F56AE5"/>
    <w:rsid w:val="00F769F9"/>
    <w:rsid w:val="00FD0121"/>
    <w:rsid w:val="00FE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E6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27A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99"/>
    <w:rsid w:val="00E20A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169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A169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169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7</Pages>
  <Words>2446</Words>
  <Characters>13946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о в о с и б и р с к а я     о б л а с т ь</dc:title>
  <dc:subject/>
  <dc:creator>Лена</dc:creator>
  <cp:keywords/>
  <dc:description/>
  <cp:lastModifiedBy>ВИКА</cp:lastModifiedBy>
  <cp:revision>8</cp:revision>
  <cp:lastPrinted>2020-09-18T16:31:00Z</cp:lastPrinted>
  <dcterms:created xsi:type="dcterms:W3CDTF">2020-09-18T14:44:00Z</dcterms:created>
  <dcterms:modified xsi:type="dcterms:W3CDTF">2020-09-18T16:31:00Z</dcterms:modified>
</cp:coreProperties>
</file>